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183E" w14:textId="77777777" w:rsidR="008860C7" w:rsidRDefault="00A22C34">
      <w:pPr>
        <w:pStyle w:val="NormalnyWeb"/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</w:rPr>
        <w:t xml:space="preserve">Klauzula informacyjna </w:t>
      </w:r>
    </w:p>
    <w:p w14:paraId="4BEEBD57" w14:textId="26644E43" w:rsidR="00A22C34" w:rsidRPr="00086C6A" w:rsidRDefault="007C24F7">
      <w:pPr>
        <w:pStyle w:val="NormalnyWeb"/>
        <w:shd w:val="clear" w:color="auto" w:fill="FFFFFF"/>
        <w:jc w:val="center"/>
        <w:textAlignment w:val="baseline"/>
        <w:rPr>
          <w:sz w:val="20"/>
          <w:szCs w:val="20"/>
        </w:rPr>
      </w:pPr>
      <w:r w:rsidRPr="00086C6A">
        <w:rPr>
          <w:sz w:val="20"/>
          <w:szCs w:val="20"/>
        </w:rPr>
        <w:t>(</w:t>
      </w:r>
      <w:r w:rsidR="004631D1">
        <w:rPr>
          <w:sz w:val="20"/>
          <w:szCs w:val="20"/>
        </w:rPr>
        <w:t xml:space="preserve">dodatek </w:t>
      </w:r>
      <w:r w:rsidR="003D081C" w:rsidRPr="003D081C">
        <w:rPr>
          <w:sz w:val="20"/>
          <w:szCs w:val="20"/>
        </w:rPr>
        <w:t>dla gospodarstw domowych</w:t>
      </w:r>
      <w:r w:rsidRPr="00086C6A">
        <w:rPr>
          <w:sz w:val="20"/>
          <w:szCs w:val="20"/>
        </w:rPr>
        <w:t>)</w:t>
      </w:r>
    </w:p>
    <w:p w14:paraId="762B732E" w14:textId="42DC34CB" w:rsidR="00150D42" w:rsidRDefault="00A22C34" w:rsidP="00961F6E">
      <w:pPr>
        <w:pStyle w:val="NormalnyWeb"/>
        <w:shd w:val="clear" w:color="auto" w:fill="FFFFFF"/>
        <w:spacing w:before="240"/>
        <w:jc w:val="both"/>
        <w:textAlignment w:val="baseline"/>
        <w:rPr>
          <w:sz w:val="20"/>
          <w:szCs w:val="20"/>
        </w:rPr>
      </w:pPr>
      <w:r w:rsidRPr="00061920">
        <w:rPr>
          <w:sz w:val="20"/>
          <w:szCs w:val="20"/>
        </w:rPr>
        <w:t>Wype</w:t>
      </w:r>
      <w:r w:rsidRPr="00061920">
        <w:rPr>
          <w:sz w:val="20"/>
          <w:szCs w:val="20"/>
        </w:rPr>
        <w:t>ł</w:t>
      </w:r>
      <w:r w:rsidRPr="00061920">
        <w:rPr>
          <w:sz w:val="20"/>
          <w:szCs w:val="20"/>
        </w:rPr>
        <w:t>niaj</w:t>
      </w:r>
      <w:r w:rsidRPr="00061920">
        <w:rPr>
          <w:sz w:val="20"/>
          <w:szCs w:val="20"/>
        </w:rPr>
        <w:t>ą</w:t>
      </w:r>
      <w:r w:rsidRPr="00061920">
        <w:rPr>
          <w:sz w:val="20"/>
          <w:szCs w:val="20"/>
        </w:rPr>
        <w:t>c obowi</w:t>
      </w:r>
      <w:r w:rsidRPr="00061920">
        <w:rPr>
          <w:sz w:val="20"/>
          <w:szCs w:val="20"/>
        </w:rPr>
        <w:t>ą</w:t>
      </w:r>
      <w:r w:rsidRPr="00061920">
        <w:rPr>
          <w:sz w:val="20"/>
          <w:szCs w:val="20"/>
        </w:rPr>
        <w:t>zek informacyjny wynikaj</w:t>
      </w:r>
      <w:r w:rsidRPr="00061920">
        <w:rPr>
          <w:sz w:val="20"/>
          <w:szCs w:val="20"/>
        </w:rPr>
        <w:t>ą</w:t>
      </w:r>
      <w:r w:rsidRPr="00061920">
        <w:rPr>
          <w:sz w:val="20"/>
          <w:szCs w:val="20"/>
        </w:rPr>
        <w:t>cy z art. 13</w:t>
      </w:r>
      <w:r w:rsidR="007C24F7">
        <w:rPr>
          <w:sz w:val="20"/>
          <w:szCs w:val="20"/>
        </w:rPr>
        <w:t xml:space="preserve"> ust. 1 i 2</w:t>
      </w:r>
      <w:r w:rsidRPr="00061920">
        <w:rPr>
          <w:sz w:val="20"/>
          <w:szCs w:val="20"/>
        </w:rPr>
        <w:t xml:space="preserve"> rozporz</w:t>
      </w:r>
      <w:r w:rsidRPr="00061920">
        <w:rPr>
          <w:sz w:val="20"/>
          <w:szCs w:val="20"/>
        </w:rPr>
        <w:t>ą</w:t>
      </w:r>
      <w:r w:rsidRPr="00061920">
        <w:rPr>
          <w:sz w:val="20"/>
          <w:szCs w:val="20"/>
        </w:rPr>
        <w:t xml:space="preserve">dzenia </w:t>
      </w:r>
      <w:proofErr w:type="spellStart"/>
      <w:r w:rsidRPr="00061920">
        <w:rPr>
          <w:sz w:val="20"/>
          <w:szCs w:val="20"/>
        </w:rPr>
        <w:t>PEiR</w:t>
      </w:r>
      <w:proofErr w:type="spellEnd"/>
      <w:r w:rsidRPr="00061920">
        <w:rPr>
          <w:sz w:val="20"/>
          <w:szCs w:val="20"/>
        </w:rPr>
        <w:t xml:space="preserve"> (UE) nr 2016/679 z 27.04.2016</w:t>
      </w:r>
      <w:r w:rsidRPr="00061920">
        <w:rPr>
          <w:sz w:val="20"/>
          <w:szCs w:val="20"/>
        </w:rPr>
        <w:t> </w:t>
      </w:r>
      <w:r w:rsidRPr="00061920">
        <w:rPr>
          <w:sz w:val="20"/>
          <w:szCs w:val="20"/>
        </w:rPr>
        <w:t>r. w</w:t>
      </w:r>
      <w:r w:rsidRPr="00061920">
        <w:rPr>
          <w:sz w:val="20"/>
          <w:szCs w:val="20"/>
        </w:rPr>
        <w:t> </w:t>
      </w:r>
      <w:r w:rsidRPr="00061920">
        <w:rPr>
          <w:sz w:val="20"/>
          <w:szCs w:val="20"/>
        </w:rPr>
        <w:t>sprawie ochrony os</w:t>
      </w:r>
      <w:r w:rsidRPr="00061920">
        <w:rPr>
          <w:sz w:val="20"/>
          <w:szCs w:val="20"/>
        </w:rPr>
        <w:t>ó</w:t>
      </w:r>
      <w:r w:rsidRPr="00061920">
        <w:rPr>
          <w:sz w:val="20"/>
          <w:szCs w:val="20"/>
        </w:rPr>
        <w:t>b fizycznych w zwi</w:t>
      </w:r>
      <w:r w:rsidRPr="00061920">
        <w:rPr>
          <w:sz w:val="20"/>
          <w:szCs w:val="20"/>
        </w:rPr>
        <w:t>ą</w:t>
      </w:r>
      <w:r w:rsidRPr="00061920">
        <w:rPr>
          <w:sz w:val="20"/>
          <w:szCs w:val="20"/>
        </w:rPr>
        <w:t>zku z</w:t>
      </w:r>
      <w:r w:rsidRPr="00061920">
        <w:rPr>
          <w:sz w:val="20"/>
          <w:szCs w:val="20"/>
        </w:rPr>
        <w:t> </w:t>
      </w:r>
      <w:r w:rsidRPr="00061920">
        <w:rPr>
          <w:sz w:val="20"/>
          <w:szCs w:val="20"/>
        </w:rPr>
        <w:t>przetwarzaniem danych osobowych i</w:t>
      </w:r>
      <w:r w:rsidRPr="00061920">
        <w:rPr>
          <w:sz w:val="20"/>
          <w:szCs w:val="20"/>
        </w:rPr>
        <w:t> </w:t>
      </w:r>
      <w:r w:rsidRPr="00061920">
        <w:rPr>
          <w:sz w:val="20"/>
          <w:szCs w:val="20"/>
        </w:rPr>
        <w:t>w</w:t>
      </w:r>
      <w:r w:rsidRPr="00061920">
        <w:rPr>
          <w:sz w:val="20"/>
          <w:szCs w:val="20"/>
        </w:rPr>
        <w:t> </w:t>
      </w:r>
      <w:r w:rsidRPr="00061920">
        <w:rPr>
          <w:sz w:val="20"/>
          <w:szCs w:val="20"/>
        </w:rPr>
        <w:t>sprawie swobodnego przep</w:t>
      </w:r>
      <w:r w:rsidRPr="00061920">
        <w:rPr>
          <w:sz w:val="20"/>
          <w:szCs w:val="20"/>
        </w:rPr>
        <w:t>ł</w:t>
      </w:r>
      <w:r w:rsidRPr="00061920">
        <w:rPr>
          <w:sz w:val="20"/>
          <w:szCs w:val="20"/>
        </w:rPr>
        <w:t>ywu takich danych oraz uchylenia dyrektywy 95/46/WE (og</w:t>
      </w:r>
      <w:r w:rsidRPr="00061920">
        <w:rPr>
          <w:sz w:val="20"/>
          <w:szCs w:val="20"/>
        </w:rPr>
        <w:t>ó</w:t>
      </w:r>
      <w:r w:rsidRPr="00061920">
        <w:rPr>
          <w:sz w:val="20"/>
          <w:szCs w:val="20"/>
        </w:rPr>
        <w:t>lne rozporz</w:t>
      </w:r>
      <w:r w:rsidRPr="00061920">
        <w:rPr>
          <w:sz w:val="20"/>
          <w:szCs w:val="20"/>
        </w:rPr>
        <w:t>ą</w:t>
      </w:r>
      <w:r w:rsidRPr="00061920">
        <w:rPr>
          <w:sz w:val="20"/>
          <w:szCs w:val="20"/>
        </w:rPr>
        <w:t>dzenie o ochronie danych) (</w:t>
      </w:r>
      <w:proofErr w:type="spellStart"/>
      <w:r w:rsidRPr="00061920">
        <w:rPr>
          <w:sz w:val="20"/>
          <w:szCs w:val="20"/>
        </w:rPr>
        <w:t>Dz.Urz</w:t>
      </w:r>
      <w:proofErr w:type="spellEnd"/>
      <w:r w:rsidRPr="00061920">
        <w:rPr>
          <w:sz w:val="20"/>
          <w:szCs w:val="20"/>
        </w:rPr>
        <w:t xml:space="preserve">. UE. L. z 2016 r. Nr 119, s. 1, ze zm.) </w:t>
      </w:r>
      <w:r w:rsidRPr="00061920">
        <w:rPr>
          <w:sz w:val="20"/>
          <w:szCs w:val="20"/>
        </w:rPr>
        <w:t>–</w:t>
      </w:r>
      <w:r w:rsidRPr="00061920">
        <w:rPr>
          <w:sz w:val="20"/>
          <w:szCs w:val="20"/>
        </w:rPr>
        <w:t xml:space="preserve"> dalej RODO, informuj</w:t>
      </w:r>
      <w:r w:rsidR="00C53DDF">
        <w:rPr>
          <w:sz w:val="20"/>
          <w:szCs w:val="20"/>
        </w:rPr>
        <w:t>ę</w:t>
      </w:r>
      <w:r w:rsidRPr="00061920">
        <w:rPr>
          <w:sz w:val="20"/>
          <w:szCs w:val="20"/>
        </w:rPr>
        <w:t xml:space="preserve"> </w:t>
      </w:r>
      <w:r w:rsidRPr="00061920">
        <w:rPr>
          <w:sz w:val="20"/>
          <w:szCs w:val="20"/>
        </w:rPr>
        <w:t>ż</w:t>
      </w:r>
      <w:r w:rsidRPr="00061920">
        <w:rPr>
          <w:sz w:val="20"/>
          <w:szCs w:val="20"/>
        </w:rPr>
        <w:t>e:</w:t>
      </w:r>
    </w:p>
    <w:p w14:paraId="62BBFBF2" w14:textId="77777777" w:rsidR="004E276B" w:rsidRPr="00061920" w:rsidRDefault="004E276B" w:rsidP="00961F6E">
      <w:pPr>
        <w:pStyle w:val="NormalnyWeb"/>
        <w:shd w:val="clear" w:color="auto" w:fill="FFFFFF"/>
        <w:spacing w:before="240"/>
        <w:jc w:val="both"/>
        <w:textAlignment w:val="baseline"/>
        <w:rPr>
          <w:sz w:val="20"/>
          <w:szCs w:val="20"/>
        </w:rPr>
      </w:pPr>
    </w:p>
    <w:p w14:paraId="06D96C45" w14:textId="77777777" w:rsidR="00150D42" w:rsidRPr="00AF7860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F7860">
        <w:rPr>
          <w:rFonts w:ascii="Times New Roman" w:hAnsi="Times New Roman"/>
          <w:b/>
          <w:bCs/>
          <w:sz w:val="20"/>
          <w:szCs w:val="20"/>
        </w:rPr>
        <w:t xml:space="preserve">Administrator danych osobowych </w:t>
      </w:r>
    </w:p>
    <w:p w14:paraId="5E1B5587" w14:textId="74E7873E" w:rsidR="00150D42" w:rsidRPr="00AF7860" w:rsidRDefault="004D4DA3" w:rsidP="00150D4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D4DA3">
        <w:rPr>
          <w:rFonts w:ascii="Times New Roman" w:hAnsi="Times New Roman"/>
          <w:sz w:val="20"/>
          <w:szCs w:val="20"/>
        </w:rPr>
        <w:t>Gminny Ośrodek Pomocy Społecznej w Sokolnikach, ul. Parkowa 6/3, 98-420 Sokolniki, tel.: 62 78 46 190, e-mail: gops@sokolniki.pl.</w:t>
      </w:r>
    </w:p>
    <w:p w14:paraId="59ACFA4D" w14:textId="77777777" w:rsidR="00150D42" w:rsidRPr="00AF7860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F7860">
        <w:rPr>
          <w:rFonts w:ascii="Times New Roman" w:hAnsi="Times New Roman"/>
          <w:b/>
          <w:bCs/>
          <w:sz w:val="20"/>
          <w:szCs w:val="20"/>
        </w:rPr>
        <w:t>Inspektor ochrony danych</w:t>
      </w:r>
    </w:p>
    <w:p w14:paraId="5C0B4924" w14:textId="2103152E" w:rsidR="00150D42" w:rsidRPr="00AF7860" w:rsidRDefault="002C5D2F" w:rsidP="00150D4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="007745C5" w:rsidRPr="007745C5">
        <w:rPr>
          <w:rFonts w:ascii="Times New Roman" w:hAnsi="Times New Roman"/>
          <w:sz w:val="20"/>
          <w:szCs w:val="20"/>
        </w:rPr>
        <w:t xml:space="preserve">ontakt: numer telefonu: 727931623 lub adres  e-mail: </w:t>
      </w:r>
      <w:r w:rsidR="004D4DA3" w:rsidRPr="004D4DA3">
        <w:rPr>
          <w:rFonts w:ascii="Times New Roman" w:hAnsi="Times New Roman"/>
          <w:sz w:val="20"/>
          <w:szCs w:val="20"/>
        </w:rPr>
        <w:t>e-mail: iod@sokolniki.pl</w:t>
      </w:r>
    </w:p>
    <w:p w14:paraId="3801DCDE" w14:textId="77777777" w:rsidR="00150D42" w:rsidRPr="00AF7860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F7860">
        <w:rPr>
          <w:rFonts w:ascii="Times New Roman" w:hAnsi="Times New Roman"/>
          <w:b/>
          <w:bCs/>
          <w:sz w:val="20"/>
          <w:szCs w:val="20"/>
        </w:rPr>
        <w:t>Cele i podstawy przetwarzania danych osobowych</w:t>
      </w:r>
    </w:p>
    <w:p w14:paraId="4AAF1F1E" w14:textId="59E8D3D7" w:rsidR="00696D53" w:rsidRDefault="008D3811" w:rsidP="003D081C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0B111F" w:rsidRPr="00AF7860">
        <w:rPr>
          <w:rFonts w:ascii="Times New Roman" w:hAnsi="Times New Roman"/>
          <w:sz w:val="20"/>
          <w:szCs w:val="20"/>
        </w:rPr>
        <w:t>ane osobowe przetwarzane będą w celu</w:t>
      </w:r>
      <w:r w:rsidR="000615C2">
        <w:rPr>
          <w:rFonts w:ascii="Times New Roman" w:hAnsi="Times New Roman"/>
          <w:sz w:val="20"/>
          <w:szCs w:val="20"/>
        </w:rPr>
        <w:t xml:space="preserve"> </w:t>
      </w:r>
      <w:r w:rsidR="004631D1">
        <w:rPr>
          <w:rFonts w:ascii="Times New Roman" w:hAnsi="Times New Roman"/>
          <w:sz w:val="20"/>
          <w:szCs w:val="20"/>
        </w:rPr>
        <w:t xml:space="preserve">rozpatrzenia </w:t>
      </w:r>
      <w:r w:rsidR="00DF5CF3" w:rsidRPr="00DF5CF3">
        <w:rPr>
          <w:rFonts w:ascii="Times New Roman" w:hAnsi="Times New Roman"/>
          <w:sz w:val="20"/>
          <w:szCs w:val="20"/>
        </w:rPr>
        <w:t xml:space="preserve">i weryfikacji </w:t>
      </w:r>
      <w:r w:rsidR="004631D1">
        <w:rPr>
          <w:rFonts w:ascii="Times New Roman" w:hAnsi="Times New Roman"/>
          <w:sz w:val="20"/>
          <w:szCs w:val="20"/>
        </w:rPr>
        <w:t>wniosku o</w:t>
      </w:r>
      <w:r w:rsidR="0050281E">
        <w:rPr>
          <w:rFonts w:ascii="Times New Roman" w:hAnsi="Times New Roman"/>
          <w:sz w:val="20"/>
          <w:szCs w:val="20"/>
        </w:rPr>
        <w:t xml:space="preserve"> wypłatę </w:t>
      </w:r>
      <w:r w:rsidR="004631D1">
        <w:rPr>
          <w:rFonts w:ascii="Times New Roman" w:hAnsi="Times New Roman"/>
          <w:sz w:val="20"/>
          <w:szCs w:val="20"/>
        </w:rPr>
        <w:t xml:space="preserve"> dodat</w:t>
      </w:r>
      <w:r w:rsidR="0050281E">
        <w:rPr>
          <w:rFonts w:ascii="Times New Roman" w:hAnsi="Times New Roman"/>
          <w:sz w:val="20"/>
          <w:szCs w:val="20"/>
        </w:rPr>
        <w:t>ku</w:t>
      </w:r>
      <w:r w:rsidR="004631D1">
        <w:rPr>
          <w:rFonts w:ascii="Times New Roman" w:hAnsi="Times New Roman"/>
          <w:sz w:val="20"/>
          <w:szCs w:val="20"/>
        </w:rPr>
        <w:t xml:space="preserve"> </w:t>
      </w:r>
      <w:r w:rsidR="003D081C" w:rsidRPr="003D081C">
        <w:rPr>
          <w:rFonts w:ascii="Times New Roman" w:hAnsi="Times New Roman"/>
          <w:sz w:val="20"/>
          <w:szCs w:val="20"/>
        </w:rPr>
        <w:t>dla gospodarstw domowych</w:t>
      </w:r>
      <w:r w:rsidR="006A28A9">
        <w:rPr>
          <w:rFonts w:ascii="Times New Roman" w:hAnsi="Times New Roman"/>
          <w:sz w:val="20"/>
          <w:szCs w:val="20"/>
        </w:rPr>
        <w:t xml:space="preserve"> </w:t>
      </w:r>
      <w:r w:rsidR="004631D1">
        <w:rPr>
          <w:rFonts w:ascii="Times New Roman" w:hAnsi="Times New Roman"/>
          <w:sz w:val="20"/>
          <w:szCs w:val="20"/>
        </w:rPr>
        <w:t xml:space="preserve">na podstawie przepisów ustawy z dnia </w:t>
      </w:r>
      <w:r w:rsidR="003D081C" w:rsidRPr="003D081C">
        <w:rPr>
          <w:rFonts w:ascii="Times New Roman" w:hAnsi="Times New Roman"/>
          <w:sz w:val="20"/>
          <w:szCs w:val="20"/>
        </w:rPr>
        <w:t>15 września 2022 r.</w:t>
      </w:r>
      <w:r w:rsidR="003D081C">
        <w:rPr>
          <w:rFonts w:ascii="Times New Roman" w:hAnsi="Times New Roman"/>
          <w:sz w:val="20"/>
          <w:szCs w:val="20"/>
        </w:rPr>
        <w:t xml:space="preserve"> </w:t>
      </w:r>
      <w:r w:rsidR="003D081C" w:rsidRPr="003D081C">
        <w:rPr>
          <w:rFonts w:ascii="Times New Roman" w:hAnsi="Times New Roman"/>
          <w:sz w:val="20"/>
          <w:szCs w:val="20"/>
        </w:rPr>
        <w:t>o szczególnych rozwiązaniach w zakresie niektórych źródeł ciepła w związku z sytuacją na rynku paliw</w:t>
      </w:r>
      <w:r w:rsidR="00F8295B">
        <w:rPr>
          <w:rFonts w:ascii="Times New Roman" w:hAnsi="Times New Roman"/>
          <w:sz w:val="20"/>
          <w:szCs w:val="20"/>
        </w:rPr>
        <w:t>, ustawy z dnia 12 marca 2004 r. o pomocy społecznej</w:t>
      </w:r>
      <w:r w:rsidR="004631D1">
        <w:rPr>
          <w:rFonts w:ascii="Times New Roman" w:hAnsi="Times New Roman"/>
          <w:sz w:val="20"/>
          <w:szCs w:val="20"/>
        </w:rPr>
        <w:t xml:space="preserve"> oraz ustawy z dnia 14 czerwca 1960 r. Kodeks postepowania administracyjnego </w:t>
      </w:r>
      <w:r w:rsidR="009C43BC">
        <w:rPr>
          <w:rFonts w:ascii="Times New Roman" w:hAnsi="Times New Roman"/>
          <w:sz w:val="20"/>
          <w:szCs w:val="20"/>
        </w:rPr>
        <w:t>w zakresie niezbędnym do wypełnienia obowiązku prawnego ciążącego na administratorze (art. 6 ust. 1 lit. c RODO)</w:t>
      </w:r>
    </w:p>
    <w:p w14:paraId="51C89CFA" w14:textId="77777777" w:rsidR="00150D42" w:rsidRPr="00543549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43549">
        <w:rPr>
          <w:rFonts w:ascii="Times New Roman" w:hAnsi="Times New Roman"/>
          <w:b/>
          <w:bCs/>
          <w:sz w:val="20"/>
          <w:szCs w:val="20"/>
        </w:rPr>
        <w:t xml:space="preserve">Odbiorcy danych osobowych </w:t>
      </w:r>
    </w:p>
    <w:p w14:paraId="183AFAB7" w14:textId="175428A0" w:rsidR="00150D42" w:rsidRPr="00543549" w:rsidRDefault="00123DB6" w:rsidP="00150D4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0B111F" w:rsidRPr="00543549">
        <w:rPr>
          <w:rFonts w:ascii="Times New Roman" w:hAnsi="Times New Roman"/>
          <w:sz w:val="20"/>
          <w:szCs w:val="20"/>
        </w:rPr>
        <w:t>ane mogą być udostępniane podmiotom upoważnionym do tego na podstawie przepisów prawa</w:t>
      </w:r>
      <w:r w:rsidR="009C43BC" w:rsidRPr="00543549">
        <w:rPr>
          <w:rFonts w:ascii="Times New Roman" w:hAnsi="Times New Roman"/>
          <w:sz w:val="20"/>
          <w:szCs w:val="20"/>
        </w:rPr>
        <w:t xml:space="preserve"> oraz </w:t>
      </w:r>
      <w:r w:rsidR="005177A1" w:rsidRPr="00543549">
        <w:rPr>
          <w:rFonts w:ascii="Times New Roman" w:hAnsi="Times New Roman"/>
          <w:sz w:val="20"/>
          <w:szCs w:val="20"/>
        </w:rPr>
        <w:t>podmiotom z którymi administrator zawarł umowy powierzenia danych.</w:t>
      </w:r>
    </w:p>
    <w:p w14:paraId="29B0F46E" w14:textId="77777777" w:rsidR="00150D42" w:rsidRPr="00D02642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02642">
        <w:rPr>
          <w:rFonts w:ascii="Times New Roman" w:hAnsi="Times New Roman"/>
          <w:b/>
          <w:bCs/>
          <w:sz w:val="20"/>
          <w:szCs w:val="20"/>
        </w:rPr>
        <w:t>Przekazywanie danych do państw trzecich lub organizacji międzynarodowych</w:t>
      </w:r>
    </w:p>
    <w:p w14:paraId="049DF169" w14:textId="77777777" w:rsidR="00150D42" w:rsidRPr="00D02642" w:rsidRDefault="00150D42" w:rsidP="00150D4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02642">
        <w:rPr>
          <w:rFonts w:ascii="Times New Roman" w:hAnsi="Times New Roman"/>
          <w:sz w:val="20"/>
          <w:szCs w:val="20"/>
        </w:rPr>
        <w:t>Administrator nie przekazuje danych do państwa trzeciego lub organizacji międzynarodowej.</w:t>
      </w:r>
    </w:p>
    <w:p w14:paraId="3A430DA1" w14:textId="77777777" w:rsidR="00150D42" w:rsidRPr="00C53DDF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53DDF">
        <w:rPr>
          <w:rFonts w:ascii="Times New Roman" w:hAnsi="Times New Roman"/>
          <w:b/>
          <w:bCs/>
          <w:sz w:val="20"/>
          <w:szCs w:val="20"/>
        </w:rPr>
        <w:t>Okres przechowywania danych osobowych</w:t>
      </w:r>
    </w:p>
    <w:p w14:paraId="396EB414" w14:textId="14874695" w:rsidR="00150D42" w:rsidRPr="00C53DDF" w:rsidRDefault="00123DB6" w:rsidP="00150D4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105A4E" w:rsidRPr="00105A4E">
        <w:rPr>
          <w:rFonts w:ascii="Times New Roman" w:hAnsi="Times New Roman"/>
          <w:sz w:val="20"/>
          <w:szCs w:val="20"/>
        </w:rPr>
        <w:t xml:space="preserve">ane osobowe przechowywane będą przez okres </w:t>
      </w:r>
      <w:r w:rsidR="004631D1">
        <w:rPr>
          <w:rFonts w:ascii="Times New Roman" w:hAnsi="Times New Roman"/>
          <w:sz w:val="20"/>
          <w:szCs w:val="20"/>
        </w:rPr>
        <w:t xml:space="preserve">rozpatrzenia wniosku i jego </w:t>
      </w:r>
      <w:r w:rsidR="0073507B">
        <w:rPr>
          <w:rFonts w:ascii="Times New Roman" w:hAnsi="Times New Roman"/>
          <w:sz w:val="20"/>
          <w:szCs w:val="20"/>
        </w:rPr>
        <w:t>weryfikacji</w:t>
      </w:r>
      <w:r w:rsidR="00105A4E" w:rsidRPr="00105A4E">
        <w:rPr>
          <w:rFonts w:ascii="Times New Roman" w:hAnsi="Times New Roman"/>
          <w:sz w:val="20"/>
          <w:szCs w:val="20"/>
        </w:rPr>
        <w:t xml:space="preserve"> oraz w obowiązkowym okresie przechowywania, ustalanym zgodnie z odrębnymi przepisami ustawy z dnia 14 lipca 1983r. o narodowym zasobie archiwalnym i archiwach.</w:t>
      </w:r>
    </w:p>
    <w:p w14:paraId="66FF2DE4" w14:textId="77777777" w:rsidR="00150D42" w:rsidRPr="00C53DDF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53DDF">
        <w:rPr>
          <w:rFonts w:ascii="Times New Roman" w:hAnsi="Times New Roman"/>
          <w:b/>
          <w:bCs/>
          <w:sz w:val="20"/>
          <w:szCs w:val="20"/>
        </w:rPr>
        <w:t xml:space="preserve">Zakres przysługujących uprawnień </w:t>
      </w:r>
    </w:p>
    <w:p w14:paraId="669080BB" w14:textId="4653E055" w:rsidR="00150D42" w:rsidRPr="00C53DDF" w:rsidRDefault="00150D42" w:rsidP="00150D4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53DDF">
        <w:rPr>
          <w:rFonts w:ascii="Times New Roman" w:hAnsi="Times New Roman"/>
          <w:sz w:val="20"/>
          <w:szCs w:val="2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50A77E45" w14:textId="77777777" w:rsidR="00150D42" w:rsidRPr="00C53DDF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53DDF">
        <w:rPr>
          <w:rFonts w:ascii="Times New Roman" w:hAnsi="Times New Roman"/>
          <w:b/>
          <w:bCs/>
          <w:sz w:val="20"/>
          <w:szCs w:val="20"/>
        </w:rPr>
        <w:t>Informacje o prawie wniesienia skargi do organu nadzorczego</w:t>
      </w:r>
    </w:p>
    <w:p w14:paraId="44A3EBF7" w14:textId="4775FB8A" w:rsidR="00150D42" w:rsidRDefault="00150D42" w:rsidP="00150D4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53DDF">
        <w:rPr>
          <w:rFonts w:ascii="Times New Roman" w:hAnsi="Times New Roman"/>
          <w:sz w:val="20"/>
          <w:szCs w:val="20"/>
        </w:rPr>
        <w:t>W razie powzięcia informacji o niezgodnym z prawem przetwarzaniu danych osobowych, przysługuje Pani/u prawo wniesienia skargi do organu nadzorczego właściwego w sprawach ochrony danych osobowych Prezesa Urzędu Ochrony Danych Osobowych w Warszawie przy ul. Stawki 2, 00-193 Warszawa.</w:t>
      </w:r>
    </w:p>
    <w:p w14:paraId="5FA046D5" w14:textId="77777777" w:rsidR="00150D42" w:rsidRPr="00C53DDF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53DDF">
        <w:rPr>
          <w:rFonts w:ascii="Times New Roman" w:hAnsi="Times New Roman"/>
          <w:b/>
          <w:bCs/>
          <w:sz w:val="20"/>
          <w:szCs w:val="20"/>
        </w:rPr>
        <w:t>Informacja o wymogu/dobrowolności podania danych</w:t>
      </w:r>
    </w:p>
    <w:p w14:paraId="22CA4CFF" w14:textId="763D3BAA" w:rsidR="00150D42" w:rsidRPr="00C53DDF" w:rsidRDefault="0039189E" w:rsidP="00150D4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53DDF">
        <w:rPr>
          <w:rFonts w:ascii="Times New Roman" w:hAnsi="Times New Roman"/>
          <w:sz w:val="20"/>
          <w:szCs w:val="20"/>
        </w:rPr>
        <w:t>Podanie danych osobowych jest</w:t>
      </w:r>
      <w:r w:rsidR="00C53DDF" w:rsidRPr="00C53DDF">
        <w:rPr>
          <w:rFonts w:ascii="Times New Roman" w:hAnsi="Times New Roman"/>
          <w:sz w:val="20"/>
          <w:szCs w:val="20"/>
        </w:rPr>
        <w:t xml:space="preserve"> </w:t>
      </w:r>
      <w:r w:rsidR="001B30C7">
        <w:rPr>
          <w:rFonts w:ascii="Times New Roman" w:hAnsi="Times New Roman"/>
          <w:sz w:val="20"/>
          <w:szCs w:val="20"/>
        </w:rPr>
        <w:t xml:space="preserve">wymogiem ustawowym. </w:t>
      </w:r>
      <w:r w:rsidR="0050281E">
        <w:rPr>
          <w:rFonts w:ascii="Times New Roman" w:hAnsi="Times New Roman"/>
          <w:sz w:val="20"/>
          <w:szCs w:val="20"/>
        </w:rPr>
        <w:t>Niepodanie uniemożliwi rozpatrzenie wniosku.</w:t>
      </w:r>
    </w:p>
    <w:p w14:paraId="45F89087" w14:textId="77777777" w:rsidR="00150D42" w:rsidRPr="00C53DDF" w:rsidRDefault="00150D42" w:rsidP="0015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53DDF">
        <w:rPr>
          <w:rFonts w:ascii="Times New Roman" w:hAnsi="Times New Roman"/>
          <w:b/>
          <w:bCs/>
          <w:sz w:val="20"/>
          <w:szCs w:val="20"/>
        </w:rPr>
        <w:t>Informacja o zautomatyzowanym podejmowaniu decyzji, w tym profilowaniu</w:t>
      </w:r>
    </w:p>
    <w:p w14:paraId="2E3E4CAD" w14:textId="4A5AB8BA" w:rsidR="00A22C34" w:rsidRPr="00C53DDF" w:rsidRDefault="00123DB6" w:rsidP="004E276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150D42" w:rsidRPr="00C53DDF">
        <w:rPr>
          <w:rFonts w:ascii="Times New Roman" w:hAnsi="Times New Roman"/>
          <w:sz w:val="20"/>
          <w:szCs w:val="20"/>
        </w:rPr>
        <w:t>ane nie będą przetwarzane w sposób zautomatyzowany i nie będą profilowane.</w:t>
      </w:r>
    </w:p>
    <w:sectPr w:rsidR="00A22C34" w:rsidRPr="00C53DDF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8E71" w14:textId="77777777" w:rsidR="000F2DBB" w:rsidRDefault="000F2DBB">
      <w:r>
        <w:separator/>
      </w:r>
    </w:p>
  </w:endnote>
  <w:endnote w:type="continuationSeparator" w:id="0">
    <w:p w14:paraId="666F2BB2" w14:textId="77777777" w:rsidR="000F2DBB" w:rsidRDefault="000F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5974" w14:textId="77777777" w:rsidR="000F2DBB" w:rsidRDefault="000F2DBB">
      <w:r w:rsidRPr="00C651E2">
        <w:rPr>
          <w:rFonts w:ascii="Liberation Serif"/>
          <w:kern w:val="0"/>
          <w:lang w:bidi="ar-SA"/>
        </w:rPr>
        <w:separator/>
      </w:r>
    </w:p>
  </w:footnote>
  <w:footnote w:type="continuationSeparator" w:id="0">
    <w:p w14:paraId="24B84CB6" w14:textId="77777777" w:rsidR="000F2DBB" w:rsidRDefault="000F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31B43"/>
    <w:multiLevelType w:val="hybridMultilevel"/>
    <w:tmpl w:val="0146569E"/>
    <w:lvl w:ilvl="0" w:tplc="6532C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485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104"/>
    <w:rsid w:val="00040F15"/>
    <w:rsid w:val="000429E9"/>
    <w:rsid w:val="000615C2"/>
    <w:rsid w:val="00061920"/>
    <w:rsid w:val="00086C6A"/>
    <w:rsid w:val="000B111F"/>
    <w:rsid w:val="000F2DBB"/>
    <w:rsid w:val="00105A4E"/>
    <w:rsid w:val="00116518"/>
    <w:rsid w:val="00123DB6"/>
    <w:rsid w:val="00141D88"/>
    <w:rsid w:val="00150D42"/>
    <w:rsid w:val="001A47A6"/>
    <w:rsid w:val="001B30C7"/>
    <w:rsid w:val="001F0104"/>
    <w:rsid w:val="00227283"/>
    <w:rsid w:val="0023789E"/>
    <w:rsid w:val="00242C96"/>
    <w:rsid w:val="002C5D2F"/>
    <w:rsid w:val="0039189E"/>
    <w:rsid w:val="003B2F14"/>
    <w:rsid w:val="003C38E3"/>
    <w:rsid w:val="003D081C"/>
    <w:rsid w:val="00407931"/>
    <w:rsid w:val="00456760"/>
    <w:rsid w:val="004631D1"/>
    <w:rsid w:val="004950CA"/>
    <w:rsid w:val="004D4DA3"/>
    <w:rsid w:val="004E276B"/>
    <w:rsid w:val="00500EB7"/>
    <w:rsid w:val="0050281E"/>
    <w:rsid w:val="005177A1"/>
    <w:rsid w:val="00532BAD"/>
    <w:rsid w:val="005334AE"/>
    <w:rsid w:val="00543549"/>
    <w:rsid w:val="00582C2F"/>
    <w:rsid w:val="005910B4"/>
    <w:rsid w:val="00596E12"/>
    <w:rsid w:val="005B2FD1"/>
    <w:rsid w:val="005E0BF6"/>
    <w:rsid w:val="00663370"/>
    <w:rsid w:val="006634F2"/>
    <w:rsid w:val="006852A2"/>
    <w:rsid w:val="00696D53"/>
    <w:rsid w:val="006A28A9"/>
    <w:rsid w:val="006D11B1"/>
    <w:rsid w:val="0073507B"/>
    <w:rsid w:val="007618B9"/>
    <w:rsid w:val="007745C5"/>
    <w:rsid w:val="00783CCD"/>
    <w:rsid w:val="007845E4"/>
    <w:rsid w:val="00786A2D"/>
    <w:rsid w:val="007C24F7"/>
    <w:rsid w:val="007C7D5A"/>
    <w:rsid w:val="008860C7"/>
    <w:rsid w:val="0089735C"/>
    <w:rsid w:val="008D3811"/>
    <w:rsid w:val="008D598F"/>
    <w:rsid w:val="009247BC"/>
    <w:rsid w:val="00961F6E"/>
    <w:rsid w:val="009A07A7"/>
    <w:rsid w:val="009C43BC"/>
    <w:rsid w:val="009F0CBA"/>
    <w:rsid w:val="00A05DCA"/>
    <w:rsid w:val="00A22C34"/>
    <w:rsid w:val="00A251F8"/>
    <w:rsid w:val="00A31E42"/>
    <w:rsid w:val="00A73DC6"/>
    <w:rsid w:val="00AE2735"/>
    <w:rsid w:val="00AF5593"/>
    <w:rsid w:val="00AF7860"/>
    <w:rsid w:val="00B117A3"/>
    <w:rsid w:val="00B67E12"/>
    <w:rsid w:val="00B81AEA"/>
    <w:rsid w:val="00BC121B"/>
    <w:rsid w:val="00BC3C73"/>
    <w:rsid w:val="00BD1F26"/>
    <w:rsid w:val="00BD5509"/>
    <w:rsid w:val="00BF0627"/>
    <w:rsid w:val="00C1713B"/>
    <w:rsid w:val="00C53DDF"/>
    <w:rsid w:val="00C651E2"/>
    <w:rsid w:val="00C6735D"/>
    <w:rsid w:val="00C87F97"/>
    <w:rsid w:val="00CB3B63"/>
    <w:rsid w:val="00CF5F63"/>
    <w:rsid w:val="00D02642"/>
    <w:rsid w:val="00D05DBD"/>
    <w:rsid w:val="00D15887"/>
    <w:rsid w:val="00D461F8"/>
    <w:rsid w:val="00D852ED"/>
    <w:rsid w:val="00DD7459"/>
    <w:rsid w:val="00DF5CF3"/>
    <w:rsid w:val="00E45263"/>
    <w:rsid w:val="00EB5106"/>
    <w:rsid w:val="00F36E92"/>
    <w:rsid w:val="00F8295B"/>
    <w:rsid w:val="00F83E3E"/>
    <w:rsid w:val="00F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2B41A"/>
  <w14:defaultImageDpi w14:val="0"/>
  <w15:docId w15:val="{153EF30E-B0D6-489C-BBB6-23F29250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uiPriority w:val="99"/>
    <w:rPr>
      <w:rFonts w:cs="Times New Roman"/>
      <w:color w:val="FF0000"/>
      <w:u w:val="single"/>
    </w:rPr>
  </w:style>
  <w:style w:type="character" w:customStyle="1" w:styleId="TekstdymkaZnak">
    <w:name w:val="Tekst dymka Znak"/>
    <w:uiPriority w:val="99"/>
    <w:rPr>
      <w:rFonts w:ascii="Segoe UI" w:eastAsia="Times New Roman" w:cs="Segoe UI"/>
      <w:sz w:val="18"/>
      <w:szCs w:val="18"/>
    </w:rPr>
  </w:style>
  <w:style w:type="character" w:customStyle="1" w:styleId="Znakiprzypisf3wdolnych">
    <w:name w:val="Znaki przypisóf3w dolnych"/>
    <w:uiPriority w:val="99"/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Zakotwiczenieprzypisukof1cowego">
    <w:name w:val="Zakotwiczenie przypisu końf1cowego"/>
    <w:uiPriority w:val="99"/>
    <w:rPr>
      <w:vertAlign w:val="superscript"/>
    </w:rPr>
  </w:style>
  <w:style w:type="character" w:customStyle="1" w:styleId="Znakiprzypisf3wkof1cowych">
    <w:name w:val="Znaki przypisóf3w końf1cowych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link w:val="Podpis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4" w:lineRule="auto"/>
    </w:pPr>
    <w:rPr>
      <w:rFonts w:ascii="Times New Roman" w:hAnsi="Liberation Serif"/>
      <w:kern w:val="1"/>
      <w:sz w:val="22"/>
      <w:szCs w:val="22"/>
      <w:lang w:bidi="hi-IN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lang w:bidi="ar-SA"/>
    </w:rPr>
  </w:style>
  <w:style w:type="paragraph" w:styleId="Tekstdymka">
    <w:name w:val="Balloon Text"/>
    <w:basedOn w:val="Normalny"/>
    <w:link w:val="TekstdymkaZnak1"/>
    <w:uiPriority w:val="99"/>
    <w:rPr>
      <w:rFonts w:ascii="Segoe UI" w:cs="Segoe UI"/>
      <w:sz w:val="18"/>
      <w:szCs w:val="18"/>
      <w:lang w:bidi="ar-SA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paragraph" w:customStyle="1" w:styleId="Przypisdolny">
    <w:name w:val="Przypis dolny"/>
    <w:basedOn w:val="Normalny"/>
    <w:uiPriority w:val="99"/>
    <w:pPr>
      <w:suppressLineNumbers/>
      <w:ind w:left="339" w:hanging="339"/>
    </w:pPr>
    <w:rPr>
      <w:sz w:val="20"/>
      <w:szCs w:val="20"/>
      <w:lang w:bidi="ar-SA"/>
    </w:rPr>
  </w:style>
  <w:style w:type="character" w:styleId="Odwoanieprzypisukocowego">
    <w:name w:val="endnote reference"/>
    <w:uiPriority w:val="99"/>
    <w:semiHidden/>
    <w:unhideWhenUsed/>
    <w:rsid w:val="001F0104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unhideWhenUsed/>
    <w:rsid w:val="001F010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61F6E"/>
    <w:rPr>
      <w:rFonts w:cs="Times New Roman"/>
      <w:color w:val="FF0000"/>
      <w:u w:val="single" w:color="FF0000"/>
    </w:rPr>
  </w:style>
  <w:style w:type="character" w:styleId="Nierozpoznanawzmianka">
    <w:name w:val="Unresolved Mention"/>
    <w:uiPriority w:val="99"/>
    <w:semiHidden/>
    <w:unhideWhenUsed/>
    <w:rsid w:val="00150D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0D42"/>
    <w:pPr>
      <w:suppressAutoHyphens w:val="0"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ZNAKI:3555</dc:description>
  <cp:lastModifiedBy>Sławomir Mazur</cp:lastModifiedBy>
  <cp:revision>62</cp:revision>
  <cp:lastPrinted>2019-07-25T11:56:00Z</cp:lastPrinted>
  <dcterms:created xsi:type="dcterms:W3CDTF">2020-05-21T12:19:00Z</dcterms:created>
  <dcterms:modified xsi:type="dcterms:W3CDTF">2022-09-21T20:01:00Z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Ostapczuk, Anna</vt:lpwstr>
  </property>
  <property fmtid="{D5CDD505-2E9C-101B-9397-08002B2CF9AE}" pid="3" name="TekstJI">
    <vt:lpwstr>NIE</vt:lpwstr>
  </property>
  <property fmtid="{D5CDD505-2E9C-101B-9397-08002B2CF9AE}" pid="4" name="wk_stat:zapis">
    <vt:lpwstr>2020-05-11 15:30:11</vt:lpwstr>
  </property>
  <property fmtid="{D5CDD505-2E9C-101B-9397-08002B2CF9AE}" pid="5" name="wk_stat:znaki:liczba">
    <vt:lpwstr>3555</vt:lpwstr>
  </property>
  <property fmtid="{D5CDD505-2E9C-101B-9397-08002B2CF9AE}" pid="6" name="ZNAKI:">
    <vt:lpwstr>3555</vt:lpwstr>
  </property>
</Properties>
</file>